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D303" w14:textId="77777777" w:rsidR="00D860B0" w:rsidRDefault="00CB10AB">
      <w:pPr>
        <w:rPr>
          <w:rFonts w:ascii="Nimbus Sans" w:eastAsia="Nimbus Sans" w:hAnsi="Nimbus Sans" w:cs="Nimbus Sans"/>
          <w:b/>
        </w:rPr>
      </w:pPr>
      <w:r>
        <w:rPr>
          <w:noProof/>
        </w:rPr>
        <w:drawing>
          <wp:anchor distT="0" distB="0" distL="114300" distR="114300" simplePos="0" relativeHeight="251658240" behindDoc="0" locked="0" layoutInCell="1" hidden="0" allowOverlap="1" wp14:anchorId="236D69C2" wp14:editId="377EEF00">
            <wp:simplePos x="0" y="0"/>
            <wp:positionH relativeFrom="column">
              <wp:posOffset>5250180</wp:posOffset>
            </wp:positionH>
            <wp:positionV relativeFrom="paragraph">
              <wp:posOffset>-507576</wp:posOffset>
            </wp:positionV>
            <wp:extent cx="789951" cy="67733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89951" cy="677333"/>
                    </a:xfrm>
                    <a:prstGeom prst="rect">
                      <a:avLst/>
                    </a:prstGeom>
                    <a:ln/>
                  </pic:spPr>
                </pic:pic>
              </a:graphicData>
            </a:graphic>
          </wp:anchor>
        </w:drawing>
      </w:r>
    </w:p>
    <w:p w14:paraId="1FE7EEFC" w14:textId="77777777" w:rsidR="00D860B0" w:rsidRDefault="00D860B0">
      <w:pPr>
        <w:rPr>
          <w:rFonts w:ascii="Nimbus Sans" w:eastAsia="Nimbus Sans" w:hAnsi="Nimbus Sans" w:cs="Nimbus Sans"/>
          <w:b/>
        </w:rPr>
      </w:pPr>
    </w:p>
    <w:p w14:paraId="1FC80BAC" w14:textId="77777777" w:rsidR="00D860B0" w:rsidRDefault="00D860B0">
      <w:pPr>
        <w:rPr>
          <w:rFonts w:ascii="Nimbus Sans" w:eastAsia="Nimbus Sans" w:hAnsi="Nimbus Sans" w:cs="Nimbus Sans"/>
          <w:b/>
        </w:rPr>
      </w:pPr>
    </w:p>
    <w:p w14:paraId="58747BF5" w14:textId="77777777" w:rsidR="00D860B0" w:rsidRDefault="00D860B0">
      <w:pPr>
        <w:rPr>
          <w:rFonts w:ascii="Nimbus Sans" w:eastAsia="Nimbus Sans" w:hAnsi="Nimbus Sans" w:cs="Nimbus Sans"/>
          <w:b/>
        </w:rPr>
      </w:pPr>
    </w:p>
    <w:p w14:paraId="07C441DF" w14:textId="77777777" w:rsidR="00D860B0" w:rsidRDefault="00D860B0">
      <w:pPr>
        <w:rPr>
          <w:rFonts w:ascii="Nimbus Sans" w:eastAsia="Nimbus Sans" w:hAnsi="Nimbus Sans" w:cs="Nimbus Sans"/>
          <w:b/>
        </w:rPr>
      </w:pPr>
    </w:p>
    <w:p w14:paraId="0F1FAFA7" w14:textId="77777777" w:rsidR="00D860B0" w:rsidRDefault="00CB10AB">
      <w:pPr>
        <w:rPr>
          <w:rFonts w:ascii="Nimbus Sans" w:eastAsia="Nimbus Sans" w:hAnsi="Nimbus Sans" w:cs="Nimbus Sans"/>
          <w:b/>
        </w:rPr>
      </w:pPr>
      <w:r>
        <w:rPr>
          <w:rFonts w:ascii="Nimbus Sans" w:eastAsia="Nimbus Sans" w:hAnsi="Nimbus Sans" w:cs="Nimbus Sans"/>
          <w:b/>
        </w:rPr>
        <w:t>Terms and Conditions | Clay Shop</w:t>
      </w:r>
    </w:p>
    <w:p w14:paraId="4DA25084" w14:textId="7BB2ED03" w:rsidR="00D860B0" w:rsidRDefault="00CB10AB">
      <w:pPr>
        <w:rPr>
          <w:rFonts w:ascii="Nimbus Sans" w:eastAsia="Nimbus Sans" w:hAnsi="Nimbus Sans" w:cs="Nimbus Sans"/>
          <w:b/>
        </w:rPr>
      </w:pPr>
      <w:r>
        <w:rPr>
          <w:rFonts w:ascii="Nimbus Sans" w:eastAsia="Nimbus Sans" w:hAnsi="Nimbus Sans" w:cs="Nimbus Sans"/>
          <w:b/>
        </w:rPr>
        <w:t xml:space="preserve">Last reviewed: December </w:t>
      </w:r>
      <w:bookmarkStart w:id="0" w:name="_GoBack"/>
      <w:bookmarkEnd w:id="0"/>
      <w:r>
        <w:rPr>
          <w:rFonts w:ascii="Nimbus Sans" w:eastAsia="Nimbus Sans" w:hAnsi="Nimbus Sans" w:cs="Nimbus Sans"/>
          <w:b/>
        </w:rPr>
        <w:t>2020</w:t>
      </w:r>
    </w:p>
    <w:p w14:paraId="66F7B04B" w14:textId="77777777" w:rsidR="00D860B0" w:rsidRDefault="00D860B0">
      <w:pPr>
        <w:rPr>
          <w:rFonts w:ascii="Nimbus Sans" w:eastAsia="Nimbus Sans" w:hAnsi="Nimbus Sans" w:cs="Nimbus Sans"/>
        </w:rPr>
      </w:pPr>
    </w:p>
    <w:p w14:paraId="47330D01"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 xml:space="preserve">General </w:t>
      </w:r>
      <w:r>
        <w:rPr>
          <w:rFonts w:ascii="Nimbus Sans" w:eastAsia="Nimbus Sans" w:hAnsi="Nimbus Sans" w:cs="Nimbus Sans"/>
        </w:rPr>
        <w:tab/>
      </w:r>
      <w:r>
        <w:rPr>
          <w:rFonts w:ascii="Nimbus Sans" w:eastAsia="Nimbus Sans" w:hAnsi="Nimbus Sans" w:cs="Nimbus Sans"/>
        </w:rPr>
        <w:t xml:space="preserve">Clay Shop offers a limited selection of ceramics materials available for sale to the general public. All customers visiting Scottish Sculpture Workshop must treat each other, the staff, site, neighbours and local area with respect. </w:t>
      </w:r>
    </w:p>
    <w:p w14:paraId="0C86BE73" w14:textId="77777777" w:rsidR="00D860B0" w:rsidRDefault="00D860B0">
      <w:pPr>
        <w:ind w:left="1440" w:hanging="1440"/>
        <w:rPr>
          <w:rFonts w:ascii="Nimbus Sans" w:eastAsia="Nimbus Sans" w:hAnsi="Nimbus Sans" w:cs="Nimbus Sans"/>
        </w:rPr>
      </w:pPr>
    </w:p>
    <w:p w14:paraId="28450883"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Price</w:t>
      </w:r>
      <w:r>
        <w:rPr>
          <w:rFonts w:ascii="Nimbus Sans" w:eastAsia="Nimbus Sans" w:hAnsi="Nimbus Sans" w:cs="Nimbus Sans"/>
        </w:rPr>
        <w:tab/>
        <w:t>All costs are of</w:t>
      </w:r>
      <w:r>
        <w:rPr>
          <w:rFonts w:ascii="Nimbus Sans" w:eastAsia="Nimbus Sans" w:hAnsi="Nimbus Sans" w:cs="Nimbus Sans"/>
        </w:rPr>
        <w:t>fered in pounds sterling (£). Prices given are inclusive of VAT. We are registered for UK VAT. Our registration number is 384 8603 20. All prices are as displayed on the date of purchase. Prices will be reviewed and updated regularly.</w:t>
      </w:r>
    </w:p>
    <w:p w14:paraId="7B644F0C" w14:textId="77777777" w:rsidR="00D860B0" w:rsidRDefault="00D860B0">
      <w:pPr>
        <w:ind w:left="1440" w:hanging="1440"/>
        <w:rPr>
          <w:rFonts w:ascii="Nimbus Sans" w:eastAsia="Nimbus Sans" w:hAnsi="Nimbus Sans" w:cs="Nimbus Sans"/>
        </w:rPr>
      </w:pPr>
    </w:p>
    <w:p w14:paraId="523967CF"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Payment</w:t>
      </w:r>
      <w:r>
        <w:rPr>
          <w:rFonts w:ascii="Nimbus Sans" w:eastAsia="Nimbus Sans" w:hAnsi="Nimbus Sans" w:cs="Nimbus Sans"/>
        </w:rPr>
        <w:tab/>
        <w:t>We accept pa</w:t>
      </w:r>
      <w:r>
        <w:rPr>
          <w:rFonts w:ascii="Nimbus Sans" w:eastAsia="Nimbus Sans" w:hAnsi="Nimbus Sans" w:cs="Nimbus Sans"/>
        </w:rPr>
        <w:t xml:space="preserve">yment by credit card and debit card. Our card payments are securely handled by </w:t>
      </w:r>
      <w:proofErr w:type="spellStart"/>
      <w:r>
        <w:rPr>
          <w:rFonts w:ascii="Nimbus Sans" w:eastAsia="Nimbus Sans" w:hAnsi="Nimbus Sans" w:cs="Nimbus Sans"/>
        </w:rPr>
        <w:t>iZettle</w:t>
      </w:r>
      <w:proofErr w:type="spellEnd"/>
      <w:r>
        <w:rPr>
          <w:rFonts w:ascii="Nimbus Sans" w:eastAsia="Nimbus Sans" w:hAnsi="Nimbus Sans" w:cs="Nimbus Sans"/>
        </w:rPr>
        <w:t xml:space="preserve">, which adheres to PCI DSS payment card industry data security standard. </w:t>
      </w:r>
    </w:p>
    <w:p w14:paraId="7F505221" w14:textId="77777777" w:rsidR="00D860B0" w:rsidRDefault="00D860B0">
      <w:pPr>
        <w:ind w:left="1440" w:hanging="1440"/>
        <w:rPr>
          <w:rFonts w:ascii="Nimbus Sans" w:eastAsia="Nimbus Sans" w:hAnsi="Nimbus Sans" w:cs="Nimbus Sans"/>
        </w:rPr>
      </w:pPr>
    </w:p>
    <w:p w14:paraId="476BA556" w14:textId="77777777" w:rsidR="00D860B0" w:rsidRDefault="00CB10AB">
      <w:pPr>
        <w:ind w:left="1440" w:hanging="1440"/>
        <w:rPr>
          <w:rFonts w:ascii="Nimbus Sans" w:eastAsia="Nimbus Sans" w:hAnsi="Nimbus Sans" w:cs="Nimbus Sans"/>
        </w:rPr>
      </w:pPr>
      <w:r>
        <w:rPr>
          <w:rFonts w:ascii="Nimbus Sans" w:eastAsia="Nimbus Sans" w:hAnsi="Nimbus Sans" w:cs="Nimbus Sans"/>
        </w:rPr>
        <w:tab/>
        <w:t xml:space="preserve">Goods will only be offered once payment has been received in full and authorised by </w:t>
      </w:r>
      <w:proofErr w:type="spellStart"/>
      <w:r>
        <w:rPr>
          <w:rFonts w:ascii="Nimbus Sans" w:eastAsia="Nimbus Sans" w:hAnsi="Nimbus Sans" w:cs="Nimbus Sans"/>
        </w:rPr>
        <w:t>iZettle</w:t>
      </w:r>
      <w:proofErr w:type="spellEnd"/>
      <w:r>
        <w:rPr>
          <w:rFonts w:ascii="Nimbus Sans" w:eastAsia="Nimbus Sans" w:hAnsi="Nimbus Sans" w:cs="Nimbus Sans"/>
        </w:rPr>
        <w:t xml:space="preserve">. </w:t>
      </w:r>
    </w:p>
    <w:p w14:paraId="07B2BD12" w14:textId="77777777" w:rsidR="00D860B0" w:rsidRDefault="00D860B0">
      <w:pPr>
        <w:ind w:left="1440" w:hanging="1440"/>
        <w:rPr>
          <w:rFonts w:ascii="Nimbus Sans" w:eastAsia="Nimbus Sans" w:hAnsi="Nimbus Sans" w:cs="Nimbus Sans"/>
        </w:rPr>
      </w:pPr>
    </w:p>
    <w:p w14:paraId="6F0C136F"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Availability</w:t>
      </w:r>
      <w:r>
        <w:rPr>
          <w:rFonts w:ascii="Nimbus Sans" w:eastAsia="Nimbus Sans" w:hAnsi="Nimbus Sans" w:cs="Nimbus Sans"/>
        </w:rPr>
        <w:tab/>
        <w:t xml:space="preserve">Scottish Sculpture Workshop will endeavour to keep sufficient stock of the listed items in the Clay </w:t>
      </w:r>
      <w:proofErr w:type="gramStart"/>
      <w:r>
        <w:rPr>
          <w:rFonts w:ascii="Nimbus Sans" w:eastAsia="Nimbus Sans" w:hAnsi="Nimbus Sans" w:cs="Nimbus Sans"/>
        </w:rPr>
        <w:t>Shop,</w:t>
      </w:r>
      <w:proofErr w:type="gramEnd"/>
      <w:r>
        <w:rPr>
          <w:rFonts w:ascii="Nimbus Sans" w:eastAsia="Nimbus Sans" w:hAnsi="Nimbus Sans" w:cs="Nimbus Sans"/>
        </w:rPr>
        <w:t xml:space="preserve"> however we cannot guarantee stock of all items at all times. Products may vary from the items listed on the website, due to changes in a</w:t>
      </w:r>
      <w:r>
        <w:rPr>
          <w:rFonts w:ascii="Nimbus Sans" w:eastAsia="Nimbus Sans" w:hAnsi="Nimbus Sans" w:cs="Nimbus Sans"/>
        </w:rPr>
        <w:t xml:space="preserve">vailability. </w:t>
      </w:r>
    </w:p>
    <w:p w14:paraId="3D52767F" w14:textId="77777777" w:rsidR="00D860B0" w:rsidRDefault="00D860B0">
      <w:pPr>
        <w:ind w:left="1440" w:hanging="1440"/>
        <w:rPr>
          <w:rFonts w:ascii="Nimbus Sans" w:eastAsia="Nimbus Sans" w:hAnsi="Nimbus Sans" w:cs="Nimbus Sans"/>
        </w:rPr>
      </w:pPr>
    </w:p>
    <w:p w14:paraId="1F98B2A4"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Returns</w:t>
      </w:r>
      <w:r>
        <w:rPr>
          <w:rFonts w:ascii="Nimbus Sans" w:eastAsia="Nimbus Sans" w:hAnsi="Nimbus Sans" w:cs="Nimbus Sans"/>
        </w:rPr>
        <w:tab/>
        <w:t>We regret that we cannot accept returns, unless the purchased item(s) is faulty. In this instance you must notify us within 5 working days of receipt of the item(s) and return them at your cost for a refund during a Clay Shop session</w:t>
      </w:r>
      <w:r>
        <w:rPr>
          <w:rFonts w:ascii="Nimbus Sans" w:eastAsia="Nimbus Sans" w:hAnsi="Nimbus Sans" w:cs="Nimbus Sans"/>
        </w:rPr>
        <w:t>. Provided the item(s) is in the same condition as we supplied it to you, and proof of purchase can be provided, we will reimburse the full price of the item(s).</w:t>
      </w:r>
    </w:p>
    <w:p w14:paraId="400A0283" w14:textId="77777777" w:rsidR="00D860B0" w:rsidRDefault="00D860B0">
      <w:pPr>
        <w:ind w:left="1440" w:hanging="1440"/>
        <w:rPr>
          <w:rFonts w:ascii="Nimbus Sans" w:eastAsia="Nimbus Sans" w:hAnsi="Nimbus Sans" w:cs="Nimbus Sans"/>
        </w:rPr>
      </w:pPr>
    </w:p>
    <w:p w14:paraId="5B0F39A0"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Complaints</w:t>
      </w:r>
      <w:r>
        <w:rPr>
          <w:rFonts w:ascii="Nimbus Sans" w:eastAsia="Nimbus Sans" w:hAnsi="Nimbus Sans" w:cs="Nimbus Sans"/>
        </w:rPr>
        <w:tab/>
        <w:t>The following terms and conditions do not affect your statutory consumer rights. A</w:t>
      </w:r>
      <w:r>
        <w:rPr>
          <w:rFonts w:ascii="Nimbus Sans" w:eastAsia="Nimbus Sans" w:hAnsi="Nimbus Sans" w:cs="Nimbus Sans"/>
        </w:rPr>
        <w:t xml:space="preserve">ny dissatisfaction with any aspect of Clay Shop can be addressed to Jenny </w:t>
      </w:r>
      <w:proofErr w:type="spellStart"/>
      <w:r>
        <w:rPr>
          <w:rFonts w:ascii="Nimbus Sans" w:eastAsia="Nimbus Sans" w:hAnsi="Nimbus Sans" w:cs="Nimbus Sans"/>
        </w:rPr>
        <w:t>Salmean</w:t>
      </w:r>
      <w:proofErr w:type="spellEnd"/>
      <w:r>
        <w:rPr>
          <w:rFonts w:ascii="Nimbus Sans" w:eastAsia="Nimbus Sans" w:hAnsi="Nimbus Sans" w:cs="Nimbus Sans"/>
        </w:rPr>
        <w:t xml:space="preserve">, </w:t>
      </w:r>
      <w:hyperlink r:id="rId6">
        <w:r>
          <w:rPr>
            <w:rFonts w:ascii="Nimbus Sans" w:eastAsia="Nimbus Sans" w:hAnsi="Nimbus Sans" w:cs="Nimbus Sans"/>
            <w:color w:val="0563C1"/>
            <w:u w:val="single"/>
          </w:rPr>
          <w:t>jenny@ssw.org.uk</w:t>
        </w:r>
      </w:hyperlink>
      <w:r>
        <w:rPr>
          <w:rFonts w:ascii="Nimbus Sans" w:eastAsia="Nimbus Sans" w:hAnsi="Nimbus Sans" w:cs="Nimbus Sans"/>
        </w:rPr>
        <w:t xml:space="preserve">. </w:t>
      </w:r>
    </w:p>
    <w:p w14:paraId="72228763" w14:textId="77777777" w:rsidR="00D860B0" w:rsidRDefault="00D860B0">
      <w:pPr>
        <w:ind w:left="1440" w:hanging="1440"/>
        <w:rPr>
          <w:rFonts w:ascii="Nimbus Sans" w:eastAsia="Nimbus Sans" w:hAnsi="Nimbus Sans" w:cs="Nimbus Sans"/>
        </w:rPr>
      </w:pPr>
    </w:p>
    <w:p w14:paraId="31B0E01F" w14:textId="77777777" w:rsidR="00D860B0" w:rsidRDefault="00CB10AB">
      <w:pPr>
        <w:ind w:left="1440"/>
        <w:rPr>
          <w:rFonts w:ascii="Nimbus Sans" w:eastAsia="Nimbus Sans" w:hAnsi="Nimbus Sans" w:cs="Nimbus Sans"/>
        </w:rPr>
      </w:pPr>
      <w:r>
        <w:rPr>
          <w:rFonts w:ascii="Nimbus Sans" w:eastAsia="Nimbus Sans" w:hAnsi="Nimbus Sans" w:cs="Nimbus Sans"/>
        </w:rPr>
        <w:t>Your complaint will be acknowledged within 5 working days and we will keep you informed about progress. Return</w:t>
      </w:r>
      <w:r>
        <w:rPr>
          <w:rFonts w:ascii="Nimbus Sans" w:eastAsia="Nimbus Sans" w:hAnsi="Nimbus Sans" w:cs="Nimbus Sans"/>
        </w:rPr>
        <w:t xml:space="preserve">s for faulty items will be refunded on receipt of the items at SSW.   </w:t>
      </w:r>
    </w:p>
    <w:p w14:paraId="6992C22D" w14:textId="77777777" w:rsidR="00D860B0" w:rsidRDefault="00D860B0">
      <w:pPr>
        <w:ind w:left="1440" w:hanging="1440"/>
        <w:rPr>
          <w:rFonts w:ascii="Nimbus Sans" w:eastAsia="Nimbus Sans" w:hAnsi="Nimbus Sans" w:cs="Nimbus Sans"/>
        </w:rPr>
      </w:pPr>
    </w:p>
    <w:p w14:paraId="5D84EE8C" w14:textId="77777777" w:rsidR="00CB10AB" w:rsidRDefault="00CB10AB">
      <w:pPr>
        <w:ind w:left="1440" w:hanging="1440"/>
        <w:rPr>
          <w:rFonts w:ascii="Nimbus Sans" w:eastAsia="Nimbus Sans" w:hAnsi="Nimbus Sans" w:cs="Nimbus Sans"/>
          <w:b/>
        </w:rPr>
      </w:pPr>
    </w:p>
    <w:p w14:paraId="21C766A1" w14:textId="77777777" w:rsidR="00CB10AB" w:rsidRDefault="00CB10AB">
      <w:pPr>
        <w:ind w:left="1440" w:hanging="1440"/>
        <w:rPr>
          <w:rFonts w:ascii="Nimbus Sans" w:eastAsia="Nimbus Sans" w:hAnsi="Nimbus Sans" w:cs="Nimbus Sans"/>
          <w:b/>
        </w:rPr>
      </w:pPr>
    </w:p>
    <w:p w14:paraId="46C13B62" w14:textId="77777777" w:rsidR="00CB10AB" w:rsidRDefault="00CB10AB">
      <w:pPr>
        <w:ind w:left="1440" w:hanging="1440"/>
        <w:rPr>
          <w:rFonts w:ascii="Nimbus Sans" w:eastAsia="Nimbus Sans" w:hAnsi="Nimbus Sans" w:cs="Nimbus Sans"/>
          <w:b/>
        </w:rPr>
      </w:pPr>
    </w:p>
    <w:p w14:paraId="3E302C0A" w14:textId="79B8EF4C" w:rsidR="00D860B0" w:rsidRDefault="00CB10AB">
      <w:pPr>
        <w:ind w:left="1440" w:hanging="1440"/>
        <w:rPr>
          <w:rFonts w:ascii="Nimbus Sans" w:eastAsia="Nimbus Sans" w:hAnsi="Nimbus Sans" w:cs="Nimbus Sans"/>
          <w:b/>
        </w:rPr>
      </w:pPr>
      <w:r>
        <w:rPr>
          <w:rFonts w:ascii="Nimbus Sans" w:eastAsia="Nimbus Sans" w:hAnsi="Nimbus Sans" w:cs="Nimbus Sans"/>
          <w:b/>
        </w:rPr>
        <w:lastRenderedPageBreak/>
        <w:t>Data Protection</w:t>
      </w:r>
      <w:r>
        <w:rPr>
          <w:rFonts w:ascii="Nimbus Sans" w:eastAsia="Nimbus Sans" w:hAnsi="Nimbus Sans" w:cs="Nimbus Sans"/>
          <w:b/>
        </w:rPr>
        <w:tab/>
      </w:r>
    </w:p>
    <w:p w14:paraId="5916407E" w14:textId="77777777" w:rsidR="00D860B0" w:rsidRDefault="00CB10AB">
      <w:pPr>
        <w:ind w:left="1440" w:hanging="1440"/>
        <w:rPr>
          <w:rFonts w:ascii="Nimbus Sans" w:eastAsia="Nimbus Sans" w:hAnsi="Nimbus Sans" w:cs="Nimbus Sans"/>
        </w:rPr>
      </w:pPr>
      <w:r>
        <w:rPr>
          <w:rFonts w:ascii="Nimbus Sans" w:eastAsia="Nimbus Sans" w:hAnsi="Nimbus Sans" w:cs="Nimbus Sans"/>
        </w:rPr>
        <w:tab/>
        <w:t xml:space="preserve">Information on how Scottish Sculpture Workshop collects, uses and stores personal information is available in our Privacy Notice on our website. </w:t>
      </w:r>
    </w:p>
    <w:p w14:paraId="45B4F8D7" w14:textId="77777777" w:rsidR="00D860B0" w:rsidRDefault="00D860B0">
      <w:pPr>
        <w:ind w:left="1440" w:hanging="1440"/>
        <w:rPr>
          <w:rFonts w:ascii="Nimbus Sans" w:eastAsia="Nimbus Sans" w:hAnsi="Nimbus Sans" w:cs="Nimbus Sans"/>
        </w:rPr>
      </w:pPr>
    </w:p>
    <w:p w14:paraId="4ABB2C7E"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Our website</w:t>
      </w:r>
      <w:r>
        <w:rPr>
          <w:rFonts w:ascii="Nimbus Sans" w:eastAsia="Nimbus Sans" w:hAnsi="Nimbus Sans" w:cs="Nimbus Sans"/>
        </w:rPr>
        <w:tab/>
        <w:t xml:space="preserve">All attempts are made to ensure the information provided on </w:t>
      </w:r>
      <w:hyperlink r:id="rId7">
        <w:r>
          <w:rPr>
            <w:rFonts w:ascii="Nimbus Sans" w:eastAsia="Nimbus Sans" w:hAnsi="Nimbus Sans" w:cs="Nimbus Sans"/>
            <w:color w:val="0563C1"/>
            <w:u w:val="single"/>
          </w:rPr>
          <w:t>www.ssw.org.uk</w:t>
        </w:r>
      </w:hyperlink>
      <w:r>
        <w:rPr>
          <w:rFonts w:ascii="Nimbus Sans" w:eastAsia="Nimbus Sans" w:hAnsi="Nimbus Sans" w:cs="Nimbus Sans"/>
        </w:rPr>
        <w:t xml:space="preserve"> at any time is accurate. We will not be held liable for any errors or omissions. We will use all reasonable endeavours to correc</w:t>
      </w:r>
      <w:r>
        <w:rPr>
          <w:rFonts w:ascii="Nimbus Sans" w:eastAsia="Nimbus Sans" w:hAnsi="Nimbus Sans" w:cs="Nimbus Sans"/>
        </w:rPr>
        <w:t xml:space="preserve">t errors or omissions as quickly as practicable after becoming aware or notified of these. </w:t>
      </w:r>
    </w:p>
    <w:p w14:paraId="09A6B631" w14:textId="77777777" w:rsidR="00D860B0" w:rsidRDefault="00D860B0">
      <w:pPr>
        <w:ind w:left="1440" w:hanging="1440"/>
        <w:rPr>
          <w:rFonts w:ascii="Nimbus Sans" w:eastAsia="Nimbus Sans" w:hAnsi="Nimbus Sans" w:cs="Nimbus Sans"/>
        </w:rPr>
      </w:pPr>
    </w:p>
    <w:p w14:paraId="5BA8362A" w14:textId="77777777" w:rsidR="00D860B0" w:rsidRDefault="00CB10AB">
      <w:pPr>
        <w:ind w:left="1440" w:hanging="1440"/>
        <w:rPr>
          <w:rFonts w:ascii="Nimbus Sans" w:eastAsia="Nimbus Sans" w:hAnsi="Nimbus Sans" w:cs="Nimbus Sans"/>
        </w:rPr>
      </w:pPr>
      <w:r>
        <w:rPr>
          <w:rFonts w:ascii="Nimbus Sans" w:eastAsia="Nimbus Sans" w:hAnsi="Nimbus Sans" w:cs="Nimbus Sans"/>
          <w:b/>
        </w:rPr>
        <w:t>The Law</w:t>
      </w:r>
      <w:r>
        <w:rPr>
          <w:rFonts w:ascii="Nimbus Sans" w:eastAsia="Nimbus Sans" w:hAnsi="Nimbus Sans" w:cs="Nimbus Sans"/>
        </w:rPr>
        <w:tab/>
        <w:t xml:space="preserve">These terms and conditions shall be deemed to be made in Scotland. All contracts made between Scottish Sculpture Workshop and Clay Shop customers shall be </w:t>
      </w:r>
      <w:r>
        <w:rPr>
          <w:rFonts w:ascii="Nimbus Sans" w:eastAsia="Nimbus Sans" w:hAnsi="Nimbus Sans" w:cs="Nimbus Sans"/>
        </w:rPr>
        <w:t xml:space="preserve">governed by Scots Law and any dispute arising therein shall be subject to the sole jurisdiction of the Scottish Courts. </w:t>
      </w:r>
    </w:p>
    <w:p w14:paraId="5F32C438" w14:textId="77777777" w:rsidR="00D860B0" w:rsidRDefault="00D860B0">
      <w:pPr>
        <w:ind w:left="1440" w:hanging="1440"/>
        <w:rPr>
          <w:rFonts w:ascii="Nimbus Sans" w:eastAsia="Nimbus Sans" w:hAnsi="Nimbus Sans" w:cs="Nimbus Sans"/>
        </w:rPr>
      </w:pPr>
    </w:p>
    <w:p w14:paraId="399E85D1" w14:textId="77777777" w:rsidR="00D860B0" w:rsidRDefault="00CB10AB">
      <w:pPr>
        <w:ind w:left="1440" w:hanging="1440"/>
        <w:rPr>
          <w:rFonts w:ascii="Nimbus Sans" w:eastAsia="Nimbus Sans" w:hAnsi="Nimbus Sans" w:cs="Nimbus Sans"/>
        </w:rPr>
      </w:pPr>
      <w:r>
        <w:rPr>
          <w:rFonts w:ascii="Nimbus Sans" w:eastAsia="Nimbus Sans" w:hAnsi="Nimbus Sans" w:cs="Nimbus Sans"/>
        </w:rPr>
        <w:tab/>
        <w:t xml:space="preserve">Scottish Sculpture Workshop is a Charitable Company Limited by Guarantee, with Scottish Charity Number SC003223. </w:t>
      </w:r>
    </w:p>
    <w:p w14:paraId="118064DE" w14:textId="77777777" w:rsidR="00D860B0" w:rsidRDefault="00D860B0">
      <w:pPr>
        <w:ind w:left="1440" w:hanging="1440"/>
        <w:rPr>
          <w:rFonts w:ascii="Nimbus Sans" w:eastAsia="Nimbus Sans" w:hAnsi="Nimbus Sans" w:cs="Nimbus Sans"/>
        </w:rPr>
      </w:pPr>
    </w:p>
    <w:p w14:paraId="05AA4622" w14:textId="77777777" w:rsidR="00D860B0" w:rsidRDefault="00CB10AB">
      <w:pPr>
        <w:ind w:left="1440" w:hanging="1440"/>
        <w:rPr>
          <w:rFonts w:ascii="Nimbus Sans" w:eastAsia="Nimbus Sans" w:hAnsi="Nimbus Sans" w:cs="Nimbus Sans"/>
        </w:rPr>
      </w:pPr>
      <w:r>
        <w:rPr>
          <w:rFonts w:ascii="Nimbus Sans" w:eastAsia="Nimbus Sans" w:hAnsi="Nimbus Sans" w:cs="Nimbus Sans"/>
        </w:rPr>
        <w:tab/>
        <w:t>The final authori</w:t>
      </w:r>
      <w:r>
        <w:rPr>
          <w:rFonts w:ascii="Nimbus Sans" w:eastAsia="Nimbus Sans" w:hAnsi="Nimbus Sans" w:cs="Nimbus Sans"/>
        </w:rPr>
        <w:t xml:space="preserve">ty for the organisation, and in regard to the interpretation of these terms and conditions, rests with the Board of Trustees of SSW. </w:t>
      </w:r>
    </w:p>
    <w:p w14:paraId="705143A4" w14:textId="77777777" w:rsidR="00D860B0" w:rsidRDefault="00D860B0">
      <w:pPr>
        <w:ind w:left="1440" w:hanging="1440"/>
        <w:rPr>
          <w:rFonts w:ascii="Nimbus Sans" w:eastAsia="Nimbus Sans" w:hAnsi="Nimbus Sans" w:cs="Nimbus Sans"/>
        </w:rPr>
      </w:pPr>
    </w:p>
    <w:p w14:paraId="789CDABE" w14:textId="77777777" w:rsidR="00D860B0" w:rsidRDefault="00CB10AB">
      <w:pPr>
        <w:ind w:left="1440" w:hanging="1440"/>
        <w:rPr>
          <w:rFonts w:ascii="Nimbus Sans" w:eastAsia="Nimbus Sans" w:hAnsi="Nimbus Sans" w:cs="Nimbus Sans"/>
        </w:rPr>
      </w:pPr>
      <w:r>
        <w:rPr>
          <w:rFonts w:ascii="Nimbus Sans" w:eastAsia="Nimbus Sans" w:hAnsi="Nimbus Sans" w:cs="Nimbus Sans"/>
        </w:rPr>
        <w:tab/>
        <w:t>Authority to take action in respect of adherence to these Terms and Conditions, and adherence to other policies of Scott</w:t>
      </w:r>
      <w:r>
        <w:rPr>
          <w:rFonts w:ascii="Nimbus Sans" w:eastAsia="Nimbus Sans" w:hAnsi="Nimbus Sans" w:cs="Nimbus Sans"/>
        </w:rPr>
        <w:t xml:space="preserve">ish Sculpture Workshop, such as Health and Safety, is delegated to the Director and in their absence or incapacity, in turn the senior member of staff on site. </w:t>
      </w:r>
    </w:p>
    <w:p w14:paraId="3480A814" w14:textId="77777777" w:rsidR="00D860B0" w:rsidRDefault="00D860B0">
      <w:pPr>
        <w:rPr>
          <w:rFonts w:ascii="Nimbus Sans" w:eastAsia="Nimbus Sans" w:hAnsi="Nimbus Sans" w:cs="Nimbus Sans"/>
        </w:rPr>
      </w:pPr>
    </w:p>
    <w:p w14:paraId="46BCE740" w14:textId="77777777" w:rsidR="00D860B0" w:rsidRDefault="00D860B0">
      <w:pPr>
        <w:ind w:left="1440" w:hanging="1440"/>
        <w:rPr>
          <w:rFonts w:ascii="Nimbus Sans" w:eastAsia="Nimbus Sans" w:hAnsi="Nimbus Sans" w:cs="Nimbus Sans"/>
        </w:rPr>
      </w:pPr>
    </w:p>
    <w:p w14:paraId="58004FE0" w14:textId="77777777" w:rsidR="00D860B0" w:rsidRDefault="00D860B0">
      <w:pPr>
        <w:ind w:left="1440" w:hanging="1440"/>
        <w:rPr>
          <w:rFonts w:ascii="Nimbus Sans" w:eastAsia="Nimbus Sans" w:hAnsi="Nimbus Sans" w:cs="Nimbus Sans"/>
        </w:rPr>
      </w:pPr>
    </w:p>
    <w:p w14:paraId="1F05251C" w14:textId="77777777" w:rsidR="00D860B0" w:rsidRDefault="00D860B0">
      <w:pPr>
        <w:ind w:left="1440" w:hanging="1440"/>
        <w:rPr>
          <w:rFonts w:ascii="Nimbus Sans" w:eastAsia="Nimbus Sans" w:hAnsi="Nimbus Sans" w:cs="Nimbus Sans"/>
        </w:rPr>
      </w:pPr>
    </w:p>
    <w:sectPr w:rsidR="00D860B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Sans">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B0"/>
    <w:rsid w:val="00CB10AB"/>
    <w:rsid w:val="00D8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7808C"/>
  <w15:docId w15:val="{1FF69ACF-4236-AD48-ACF1-B7228F4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2DD1"/>
    <w:rPr>
      <w:color w:val="0563C1" w:themeColor="hyperlink"/>
      <w:u w:val="single"/>
    </w:rPr>
  </w:style>
  <w:style w:type="character" w:styleId="UnresolvedMention">
    <w:name w:val="Unresolved Mention"/>
    <w:basedOn w:val="DefaultParagraphFont"/>
    <w:uiPriority w:val="99"/>
    <w:semiHidden/>
    <w:unhideWhenUsed/>
    <w:rsid w:val="00852DD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w.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y@ssw.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z0LTkkgvKfXcWmBwzZxIGLKIw==">AMUW2mUFUKtPgtCW1xwL8eK0u88784Fy5ZI/0xCwlAnNxoLCXpdCbPUDaqT4Tht2tBFk0H9+uQvrtu0hjXLIaHNMG4Tton1FBuI7RlVpADBTTnVMZGVlFHs=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Company>Scottish Sculpture Workshop</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2</cp:revision>
  <dcterms:created xsi:type="dcterms:W3CDTF">2020-10-06T13:37:00Z</dcterms:created>
  <dcterms:modified xsi:type="dcterms:W3CDTF">2020-11-30T17:14:00Z</dcterms:modified>
</cp:coreProperties>
</file>